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E3" w:rsidRDefault="00F12982">
      <w:pPr>
        <w:spacing w:line="480" w:lineRule="auto"/>
        <w:contextualSpacing w:val="0"/>
      </w:pPr>
      <w:r>
        <w:rPr>
          <w:sz w:val="28"/>
          <w:szCs w:val="28"/>
        </w:rPr>
        <w:t>Az ókori Egyiptom</w:t>
      </w:r>
      <w:r>
        <w:rPr>
          <w:sz w:val="36"/>
          <w:szCs w:val="36"/>
        </w:rPr>
        <w:br/>
      </w:r>
      <w:r>
        <w:rPr>
          <w:u w:val="single"/>
        </w:rPr>
        <w:t>Elhelyezkedés</w:t>
      </w:r>
      <w:r>
        <w:br/>
        <w:t>Afrika északkeleti részén, a Nílus alsó folyása mentén terül el</w:t>
      </w:r>
      <w:r>
        <w:br/>
        <w:t xml:space="preserve">Határai: Földközi-tenger (Észak), Sínai-félsziget és Vörös-tenger (Kelet), a Nílus első </w:t>
      </w:r>
      <w:proofErr w:type="spellStart"/>
      <w:r>
        <w:t>zuhataga</w:t>
      </w:r>
      <w:proofErr w:type="spellEnd"/>
      <w:r>
        <w:t xml:space="preserve"> (Dél), Szahara (Nyugat)</w:t>
      </w:r>
      <w:r>
        <w:br/>
      </w:r>
      <w:r>
        <w:br/>
      </w:r>
      <w:r>
        <w:rPr>
          <w:u w:val="single"/>
        </w:rPr>
        <w:t>Gazdaság</w:t>
      </w:r>
      <w:r>
        <w:br/>
      </w:r>
      <w:r>
        <w:t>Száraz és elszigetelt =&gt; csak öntözéses földművelés (</w:t>
      </w:r>
      <w:proofErr w:type="spellStart"/>
      <w:r>
        <w:t>saduf</w:t>
      </w:r>
      <w:proofErr w:type="spellEnd"/>
      <w:r>
        <w:t xml:space="preserve"> = a mai gémeskúthoz hasonló szerkezet, amellyel csatornák vizét tudták magasabbra emelni.)</w:t>
      </w:r>
      <w:r>
        <w:br/>
      </w:r>
      <w:r>
        <w:br/>
        <w:t>A Nílus meghatározó =&gt; áradásához igazították a naptárt:</w:t>
      </w:r>
      <w:r>
        <w:br/>
        <w:t>Áradás évszaka (</w:t>
      </w:r>
      <w:proofErr w:type="spellStart"/>
      <w:r>
        <w:t>ahet</w:t>
      </w:r>
      <w:proofErr w:type="spellEnd"/>
      <w:r>
        <w:t>): 4x10 nap (4 hónap) a Nílu</w:t>
      </w:r>
      <w:r>
        <w:t>s termékeny iszapot rak le. A szolgák ilyenkor közmunkát végeztek.</w:t>
      </w:r>
      <w:r>
        <w:br/>
      </w:r>
      <w:proofErr w:type="gramStart"/>
      <w:r>
        <w:t>Sarjadás évszaka (</w:t>
      </w:r>
      <w:proofErr w:type="spellStart"/>
      <w:r>
        <w:t>peret</w:t>
      </w:r>
      <w:proofErr w:type="spellEnd"/>
      <w:r>
        <w:t>): 4x10 nap (4 hónap) a Nílus visszahúzódik így a termékeny ártérben mezőgazdasági munkák folyhattak, de öntözésre szükség van (</w:t>
      </w:r>
      <w:proofErr w:type="spellStart"/>
      <w:r>
        <w:t>saduf</w:t>
      </w:r>
      <w:proofErr w:type="spellEnd"/>
      <w:r>
        <w:t>)</w:t>
      </w:r>
      <w:r>
        <w:br/>
        <w:t>Forróság évszaka (</w:t>
      </w:r>
      <w:proofErr w:type="spellStart"/>
      <w:r>
        <w:t>semu</w:t>
      </w:r>
      <w:proofErr w:type="spellEnd"/>
      <w:r>
        <w:t>): 4x10 n</w:t>
      </w:r>
      <w:r>
        <w:t>ap (4 hónap) A betakarítás időszaka (gabonafélék: búza, árpa, köles és gyümölcsök: füge, szőlő, gránátalma)</w:t>
      </w:r>
      <w:r>
        <w:br/>
        <w:t>Nap év = 3x4x10 nap + 5 pótnap</w:t>
      </w:r>
      <w:r>
        <w:br/>
      </w:r>
      <w:r>
        <w:br/>
        <w:t>A művelhető területek mellett a legnagyobb érték a kőkészlet ( ezen kívül fémek is előfordultak, de nem ekkora menny</w:t>
      </w:r>
      <w:r>
        <w:t>iségben) =&gt; a kőszerszámok sokáig fennmaradtak</w:t>
      </w:r>
      <w:r>
        <w:br/>
        <w:t>A fa hiánya =&gt; minimális cserére kényszeríti őket, de sokáig megőrzik az elszigeteltségüket</w:t>
      </w:r>
      <w:r>
        <w:br/>
      </w:r>
      <w:r>
        <w:br/>
      </w:r>
      <w:r>
        <w:rPr>
          <w:u w:val="single"/>
        </w:rPr>
        <w:t>Az Archaikus kor</w:t>
      </w:r>
      <w:proofErr w:type="gramEnd"/>
      <w:r>
        <w:rPr>
          <w:u w:val="single"/>
        </w:rPr>
        <w:t xml:space="preserve"> (</w:t>
      </w:r>
      <w:proofErr w:type="gramStart"/>
      <w:r>
        <w:rPr>
          <w:u w:val="single"/>
        </w:rPr>
        <w:t>Kr.e. 3000-2700)</w:t>
      </w:r>
      <w:r>
        <w:rPr>
          <w:u w:val="single"/>
        </w:rPr>
        <w:br/>
      </w:r>
      <w:r>
        <w:t>Már a jégkorszak során is lakott volt: felmelegedés =&gt; kiszáradás =&gt; az itt élő n</w:t>
      </w:r>
      <w:r>
        <w:t>épek a folyó környékére vándorolnak =&gt; falvak (neolitikum)</w:t>
      </w:r>
      <w:r>
        <w:br/>
        <w:t>Harcok =&gt; két állam: Alsó- és Felső-Egyiptom</w:t>
      </w:r>
      <w:r>
        <w:br/>
      </w:r>
      <w:r>
        <w:lastRenderedPageBreak/>
        <w:t>I.e.2900 Felső-Egyiptom lerohanta Alsó-Egyiptomot: Ménész egyesítette őket ( az I.dinasztia alapítója)</w:t>
      </w:r>
      <w:r>
        <w:br/>
        <w:t>Ekkor bontakoztak ki az egyiptomi kultúra (művész</w:t>
      </w:r>
      <w:r>
        <w:t>et, vallás, írás) jellemzői</w:t>
      </w:r>
      <w:r>
        <w:br/>
        <w:t xml:space="preserve">Hieroglif írás: szó-, szótag- és hangjelölő jelek bonyolult rendszere (hieratikus = papi, </w:t>
      </w:r>
      <w:proofErr w:type="spellStart"/>
      <w:r>
        <w:t>demotikus</w:t>
      </w:r>
      <w:proofErr w:type="spellEnd"/>
      <w:r>
        <w:t xml:space="preserve"> = népi) /</w:t>
      </w:r>
      <w:proofErr w:type="spellStart"/>
      <w:r>
        <w:t>rosetti</w:t>
      </w:r>
      <w:proofErr w:type="spellEnd"/>
      <w:r>
        <w:t>-kő - Napóleon, 3 nyelv, megfejtés - Thomas Young/</w:t>
      </w:r>
      <w:proofErr w:type="gramEnd"/>
    </w:p>
    <w:p w:rsidR="008006E3" w:rsidRDefault="00F12982">
      <w:pPr>
        <w:spacing w:line="480" w:lineRule="auto"/>
        <w:contextualSpacing w:val="0"/>
        <w:rPr>
          <w:i/>
        </w:rPr>
      </w:pPr>
      <w:r>
        <w:br/>
      </w:r>
      <w:r>
        <w:rPr>
          <w:u w:val="single"/>
        </w:rPr>
        <w:t xml:space="preserve">Az </w:t>
      </w:r>
      <w:proofErr w:type="spellStart"/>
      <w:r>
        <w:rPr>
          <w:u w:val="single"/>
        </w:rPr>
        <w:t>Óbirodalom</w:t>
      </w:r>
      <w:proofErr w:type="spellEnd"/>
      <w:r>
        <w:rPr>
          <w:u w:val="single"/>
        </w:rPr>
        <w:t xml:space="preserve"> (Kr.e. 2700-2200)</w:t>
      </w:r>
      <w:r>
        <w:rPr>
          <w:u w:val="single"/>
        </w:rPr>
        <w:br/>
      </w:r>
      <w:proofErr w:type="gramStart"/>
      <w:r>
        <w:t>A</w:t>
      </w:r>
      <w:proofErr w:type="gramEnd"/>
      <w:r>
        <w:t xml:space="preserve"> legnagyobb hangsúlyt a mit</w:t>
      </w:r>
      <w:r>
        <w:t xml:space="preserve">ológia </w:t>
      </w:r>
      <w:proofErr w:type="spellStart"/>
      <w:r>
        <w:t>szinkretizálása</w:t>
      </w:r>
      <w:proofErr w:type="spellEnd"/>
      <w:r>
        <w:t xml:space="preserve"> kapta: egységes ideológiai, vallási alap megteremtése</w:t>
      </w:r>
      <w:r>
        <w:br/>
      </w:r>
      <w:r>
        <w:rPr>
          <w:i/>
        </w:rPr>
        <w:t>Társadalom:</w:t>
      </w:r>
    </w:p>
    <w:p w:rsidR="008006E3" w:rsidRDefault="00F12982">
      <w:pPr>
        <w:numPr>
          <w:ilvl w:val="0"/>
          <w:numId w:val="12"/>
        </w:numPr>
        <w:spacing w:line="360" w:lineRule="auto"/>
        <w:ind w:left="283"/>
      </w:pPr>
      <w:r>
        <w:t xml:space="preserve">fáraó: </w:t>
      </w:r>
      <w:proofErr w:type="gramStart"/>
      <w:r>
        <w:t>despota</w:t>
      </w:r>
      <w:proofErr w:type="gramEnd"/>
      <w:r>
        <w:t xml:space="preserve"> (istentől eredeztetett egyeduralom)</w:t>
      </w:r>
    </w:p>
    <w:p w:rsidR="008006E3" w:rsidRDefault="00F12982">
      <w:pPr>
        <w:numPr>
          <w:ilvl w:val="0"/>
          <w:numId w:val="12"/>
        </w:numPr>
        <w:spacing w:line="360" w:lineRule="auto"/>
        <w:ind w:left="283"/>
      </w:pPr>
      <w:r>
        <w:t>előkelők: – katonai és papi vezető réteg</w:t>
      </w:r>
    </w:p>
    <w:p w:rsidR="008006E3" w:rsidRDefault="00F12982">
      <w:pPr>
        <w:ind w:left="283" w:hanging="360"/>
        <w:contextualSpacing w:val="0"/>
      </w:pPr>
      <w:r>
        <w:t xml:space="preserve">   – írnokok </w:t>
      </w:r>
      <w:r>
        <w:tab/>
      </w:r>
      <w:r>
        <w:tab/>
        <w:t>/</w:t>
      </w:r>
      <w:proofErr w:type="spellStart"/>
      <w:r>
        <w:t>rosetti</w:t>
      </w:r>
      <w:proofErr w:type="spellEnd"/>
      <w:r>
        <w:t>-kő - Napóleon, 3 nyelv, megfejtés - Thomas Young</w:t>
      </w:r>
    </w:p>
    <w:p w:rsidR="008006E3" w:rsidRDefault="00F12982">
      <w:pPr>
        <w:numPr>
          <w:ilvl w:val="0"/>
          <w:numId w:val="11"/>
        </w:numPr>
        <w:ind w:left="283"/>
      </w:pPr>
      <w:r>
        <w:t xml:space="preserve"> k</w:t>
      </w:r>
      <w:r>
        <w:t>özrendű szabadok: termelő-, közmunka</w:t>
      </w:r>
    </w:p>
    <w:p w:rsidR="008006E3" w:rsidRDefault="00F12982">
      <w:pPr>
        <w:numPr>
          <w:ilvl w:val="0"/>
          <w:numId w:val="11"/>
        </w:numPr>
        <w:spacing w:line="480" w:lineRule="auto"/>
        <w:ind w:left="283"/>
      </w:pPr>
      <w:r>
        <w:t xml:space="preserve"> rabszolgák</w:t>
      </w:r>
    </w:p>
    <w:p w:rsidR="008006E3" w:rsidRDefault="00F12982">
      <w:pPr>
        <w:spacing w:after="160"/>
        <w:ind w:left="283" w:hanging="360"/>
        <w:contextualSpacing w:val="0"/>
        <w:rPr>
          <w:i/>
        </w:rPr>
      </w:pPr>
      <w:r>
        <w:rPr>
          <w:i/>
        </w:rPr>
        <w:t>Nap-kultusz:</w:t>
      </w:r>
    </w:p>
    <w:p w:rsidR="008006E3" w:rsidRDefault="00F12982">
      <w:pPr>
        <w:numPr>
          <w:ilvl w:val="0"/>
          <w:numId w:val="7"/>
        </w:numPr>
        <w:ind w:left="283" w:hanging="283"/>
      </w:pPr>
      <w:r>
        <w:t>fény=élet</w:t>
      </w:r>
    </w:p>
    <w:p w:rsidR="008006E3" w:rsidRDefault="00F12982">
      <w:pPr>
        <w:numPr>
          <w:ilvl w:val="0"/>
          <w:numId w:val="7"/>
        </w:numPr>
        <w:ind w:left="283" w:hanging="283"/>
      </w:pPr>
      <w:r>
        <w:t>Amon-Ré</w:t>
      </w:r>
      <w:proofErr w:type="gramStart"/>
      <w:r>
        <w:t>:  -</w:t>
      </w:r>
      <w:proofErr w:type="gramEnd"/>
      <w:r>
        <w:t xml:space="preserve"> sólyomfejű ember/napkorong</w:t>
      </w:r>
    </w:p>
    <w:p w:rsidR="008006E3" w:rsidRDefault="00F12982">
      <w:pPr>
        <w:spacing w:after="160"/>
        <w:ind w:firstLine="720"/>
        <w:contextualSpacing w:val="0"/>
      </w:pPr>
      <w:r>
        <w:t xml:space="preserve">           - körforgás – bárka – holtak birodalmába fényt visz</w:t>
      </w:r>
    </w:p>
    <w:p w:rsidR="008006E3" w:rsidRDefault="00F12982">
      <w:pPr>
        <w:numPr>
          <w:ilvl w:val="0"/>
          <w:numId w:val="14"/>
        </w:numPr>
        <w:spacing w:after="160"/>
        <w:ind w:left="283" w:hanging="283"/>
      </w:pPr>
      <w:r>
        <w:t xml:space="preserve">politeizmus=többistenhit </w:t>
      </w:r>
    </w:p>
    <w:p w:rsidR="008006E3" w:rsidRDefault="00F12982">
      <w:pPr>
        <w:spacing w:after="160" w:line="240" w:lineRule="auto"/>
        <w:contextualSpacing w:val="0"/>
        <w:rPr>
          <w:i/>
        </w:rPr>
      </w:pPr>
      <w:r>
        <w:rPr>
          <w:i/>
        </w:rPr>
        <w:t>Halottkultusz:</w:t>
      </w:r>
    </w:p>
    <w:p w:rsidR="008006E3" w:rsidRDefault="00F12982">
      <w:pPr>
        <w:numPr>
          <w:ilvl w:val="0"/>
          <w:numId w:val="1"/>
        </w:numPr>
        <w:ind w:left="283"/>
      </w:pPr>
      <w:r>
        <w:t xml:space="preserve">Ozirisz: holtak istene - bírája </w:t>
      </w:r>
    </w:p>
    <w:p w:rsidR="008006E3" w:rsidRDefault="00F12982">
      <w:pPr>
        <w:numPr>
          <w:ilvl w:val="0"/>
          <w:numId w:val="1"/>
        </w:numPr>
        <w:ind w:left="283"/>
      </w:pPr>
      <w:r>
        <w:t>piramiso</w:t>
      </w:r>
      <w:r>
        <w:t>k</w:t>
      </w:r>
      <w:proofErr w:type="gramStart"/>
      <w:r>
        <w:t>:  –</w:t>
      </w:r>
      <w:proofErr w:type="gramEnd"/>
      <w:r>
        <w:t xml:space="preserve"> fáraók síremléke</w:t>
      </w:r>
    </w:p>
    <w:p w:rsidR="008006E3" w:rsidRDefault="00F12982">
      <w:pPr>
        <w:spacing w:after="160"/>
        <w:ind w:left="720" w:firstLine="720"/>
        <w:contextualSpacing w:val="0"/>
      </w:pPr>
      <w:r>
        <w:t>– korlátlan hatalom jelképe</w:t>
      </w:r>
    </w:p>
    <w:p w:rsidR="008006E3" w:rsidRDefault="00F12982">
      <w:pPr>
        <w:spacing w:after="160"/>
        <w:ind w:left="720" w:firstLine="720"/>
        <w:contextualSpacing w:val="0"/>
      </w:pPr>
      <w:r>
        <w:t xml:space="preserve">– a lélek </w:t>
      </w:r>
      <w:proofErr w:type="spellStart"/>
      <w:r>
        <w:t>továbbélése</w:t>
      </w:r>
      <w:proofErr w:type="spellEnd"/>
      <w:r>
        <w:t xml:space="preserve"> - test fennmaradása =mumifikálás*</w:t>
      </w:r>
    </w:p>
    <w:p w:rsidR="008006E3" w:rsidRDefault="00F12982">
      <w:pPr>
        <w:numPr>
          <w:ilvl w:val="0"/>
          <w:numId w:val="5"/>
        </w:numPr>
        <w:ind w:left="1275" w:hanging="283"/>
      </w:pPr>
      <w:r>
        <w:t>Dzsószer fáraó piramisa: – lépcsős piramis</w:t>
      </w:r>
    </w:p>
    <w:p w:rsidR="008006E3" w:rsidRDefault="00F12982">
      <w:pPr>
        <w:numPr>
          <w:ilvl w:val="0"/>
          <w:numId w:val="5"/>
        </w:numPr>
        <w:ind w:left="1275" w:hanging="283"/>
      </w:pPr>
      <w:proofErr w:type="spellStart"/>
      <w:r>
        <w:t>Gízai</w:t>
      </w:r>
      <w:proofErr w:type="spellEnd"/>
      <w:r>
        <w:t xml:space="preserve"> piramisok: – gúla alak, </w:t>
      </w:r>
      <w:proofErr w:type="spellStart"/>
      <w:r>
        <w:t>Hufu</w:t>
      </w:r>
      <w:proofErr w:type="spellEnd"/>
      <w:r>
        <w:t xml:space="preserve">-Kheopsz, </w:t>
      </w:r>
      <w:proofErr w:type="spellStart"/>
      <w:r>
        <w:t>Hafré-Khefrén</w:t>
      </w:r>
      <w:proofErr w:type="spellEnd"/>
      <w:r>
        <w:t xml:space="preserve">, </w:t>
      </w:r>
      <w:proofErr w:type="spellStart"/>
      <w:r>
        <w:t>Menkauré-Mükerinosz</w:t>
      </w:r>
      <w:proofErr w:type="spellEnd"/>
    </w:p>
    <w:p w:rsidR="008006E3" w:rsidRDefault="00F12982">
      <w:pPr>
        <w:numPr>
          <w:ilvl w:val="0"/>
          <w:numId w:val="5"/>
        </w:numPr>
        <w:ind w:left="1275" w:hanging="283"/>
      </w:pPr>
      <w:r>
        <w:t>Szfinx: – piramisok őrzője</w:t>
      </w:r>
    </w:p>
    <w:p w:rsidR="008006E3" w:rsidRDefault="00F12982">
      <w:pPr>
        <w:numPr>
          <w:ilvl w:val="0"/>
          <w:numId w:val="15"/>
        </w:numPr>
        <w:ind w:left="283" w:hanging="283"/>
      </w:pPr>
      <w:r>
        <w:t>*mumifikálás: – test fennmaradásának biztosítása</w:t>
      </w:r>
    </w:p>
    <w:p w:rsidR="008006E3" w:rsidRDefault="00F12982">
      <w:pPr>
        <w:numPr>
          <w:ilvl w:val="0"/>
          <w:numId w:val="6"/>
        </w:numPr>
      </w:pPr>
      <w:r>
        <w:t>balzsamozás: belsőségek eltávolítása (</w:t>
      </w:r>
      <w:proofErr w:type="spellStart"/>
      <w:r>
        <w:t>kanópusz</w:t>
      </w:r>
      <w:proofErr w:type="spellEnd"/>
      <w:r>
        <w:t xml:space="preserve"> láda), kitisztítása</w:t>
      </w:r>
    </w:p>
    <w:p w:rsidR="008006E3" w:rsidRDefault="00F12982">
      <w:pPr>
        <w:numPr>
          <w:ilvl w:val="0"/>
          <w:numId w:val="6"/>
        </w:numPr>
      </w:pPr>
      <w:r>
        <w:t xml:space="preserve">70 nap múlva mosás, </w:t>
      </w:r>
      <w:proofErr w:type="spellStart"/>
      <w:r>
        <w:t>vászonszalag+viasz</w:t>
      </w:r>
      <w:proofErr w:type="spellEnd"/>
    </w:p>
    <w:p w:rsidR="008006E3" w:rsidRDefault="00F12982">
      <w:pPr>
        <w:numPr>
          <w:ilvl w:val="0"/>
          <w:numId w:val="6"/>
        </w:numPr>
      </w:pPr>
      <w:r>
        <w:t>koporsó</w:t>
      </w:r>
    </w:p>
    <w:p w:rsidR="008006E3" w:rsidRDefault="00F12982">
      <w:pPr>
        <w:ind w:left="1440"/>
        <w:contextualSpacing w:val="0"/>
      </w:pPr>
      <w:r>
        <w:t xml:space="preserve">   – orvosi ismeretek: vérkeringés felismerése</w:t>
      </w:r>
    </w:p>
    <w:p w:rsidR="008006E3" w:rsidRDefault="00F12982">
      <w:pPr>
        <w:numPr>
          <w:ilvl w:val="0"/>
          <w:numId w:val="10"/>
        </w:numPr>
        <w:ind w:left="283"/>
      </w:pPr>
      <w:r>
        <w:t xml:space="preserve">Halottak könyve - szent könyv </w:t>
      </w:r>
    </w:p>
    <w:p w:rsidR="008006E3" w:rsidRDefault="008006E3">
      <w:pPr>
        <w:contextualSpacing w:val="0"/>
      </w:pPr>
    </w:p>
    <w:p w:rsidR="008006E3" w:rsidRDefault="00F12982">
      <w:pPr>
        <w:spacing w:line="360" w:lineRule="auto"/>
        <w:contextualSpacing w:val="0"/>
        <w:rPr>
          <w:i/>
        </w:rPr>
      </w:pPr>
      <w:r>
        <w:rPr>
          <w:u w:val="single"/>
        </w:rPr>
        <w:lastRenderedPageBreak/>
        <w:t>A Középbirodal</w:t>
      </w:r>
      <w:r>
        <w:rPr>
          <w:u w:val="single"/>
        </w:rPr>
        <w:t>om (Kr.e. 2060-1780)</w:t>
      </w:r>
      <w:r>
        <w:rPr>
          <w:u w:val="single"/>
        </w:rPr>
        <w:br/>
      </w:r>
      <w:r>
        <w:t xml:space="preserve">Az </w:t>
      </w:r>
      <w:proofErr w:type="spellStart"/>
      <w:r>
        <w:t>Óbirodalmat</w:t>
      </w:r>
      <w:proofErr w:type="spellEnd"/>
      <w:r>
        <w:t xml:space="preserve"> átmeneti szétesés követte</w:t>
      </w:r>
      <w:r>
        <w:br/>
        <w:t>Théba: Amon-papság =&gt; újra megkezdődik a központi hatalom kiépítése</w:t>
      </w:r>
      <w:r>
        <w:br/>
        <w:t xml:space="preserve">Fáraók: továbbra is korlátlan hatalom, de (!) </w:t>
      </w:r>
      <w:proofErr w:type="gramStart"/>
      <w:r>
        <w:t>megnövekszik a hivatalnoki réteg és a tartományok kormányzóinak befolyása (saját</w:t>
      </w:r>
      <w:r>
        <w:t xml:space="preserve"> birtokok)</w:t>
      </w:r>
      <w:r>
        <w:br/>
        <w:t>Gazdasági fejlődés: Kézműves- és kereskedőréteg</w:t>
      </w:r>
      <w:r>
        <w:br/>
      </w:r>
      <w:r>
        <w:br/>
      </w:r>
      <w:r>
        <w:rPr>
          <w:u w:val="single"/>
        </w:rPr>
        <w:t>Az Újbirodalom (Kr.e. 1550-1000)</w:t>
      </w:r>
      <w:r>
        <w:br/>
        <w:t xml:space="preserve">Külső támadás Palesztina felől: </w:t>
      </w:r>
      <w:proofErr w:type="spellStart"/>
      <w:r>
        <w:t>hükszoszok</w:t>
      </w:r>
      <w:proofErr w:type="spellEnd"/>
      <w:r>
        <w:t xml:space="preserve"> (sémi eredetű népcsoport) =&gt; vasfegyverek, harci szekerek, lovas harcmodor</w:t>
      </w:r>
      <w:r>
        <w:br/>
        <w:t>Az egyiptomiak Thébából induló harca döntötte</w:t>
      </w:r>
      <w:r>
        <w:t xml:space="preserve"> meg uralmukat (átvették a hadi technikát): </w:t>
      </w:r>
      <w:proofErr w:type="spellStart"/>
      <w:r>
        <w:t>I.Jahmesz</w:t>
      </w:r>
      <w:proofErr w:type="spellEnd"/>
      <w:r>
        <w:t xml:space="preserve"> győzte le őket a </w:t>
      </w:r>
      <w:proofErr w:type="spellStart"/>
      <w:r>
        <w:t>taniszi</w:t>
      </w:r>
      <w:proofErr w:type="spellEnd"/>
      <w:r>
        <w:t xml:space="preserve"> csatában (I.e.1550)</w:t>
      </w:r>
      <w:r>
        <w:br/>
        <w:t>Központ: Théba</w:t>
      </w:r>
      <w:r>
        <w:br/>
        <w:t>Hódítások (fejlett haditechnika) =&gt; rabszolgák számának megnövekedése (nem a termelésben)</w:t>
      </w:r>
      <w:r>
        <w:br/>
      </w:r>
      <w:proofErr w:type="spellStart"/>
      <w:r>
        <w:t>Hükszoszi</w:t>
      </w:r>
      <w:proofErr w:type="spellEnd"/>
      <w:r>
        <w:t xml:space="preserve"> uralkodás =&gt; csökken a bezártság =&gt; gazdas</w:t>
      </w:r>
      <w:r>
        <w:t>ági fellendülés</w:t>
      </w:r>
      <w:proofErr w:type="gramEnd"/>
      <w:r>
        <w:t xml:space="preserve"> (ekés földművelés, </w:t>
      </w:r>
      <w:proofErr w:type="spellStart"/>
      <w:r>
        <w:t>saduf</w:t>
      </w:r>
      <w:proofErr w:type="spellEnd"/>
      <w:r>
        <w:t xml:space="preserve"> megjelenése, új állatfajok: juh, teve, ló, a vas megjelenése, égetett tégla)</w:t>
      </w:r>
      <w:r>
        <w:br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nagyhatalom korszaka: kiemelkedő uralkodók </w:t>
      </w:r>
    </w:p>
    <w:p w:rsidR="008006E3" w:rsidRDefault="00F12982">
      <w:pPr>
        <w:numPr>
          <w:ilvl w:val="0"/>
          <w:numId w:val="8"/>
        </w:numPr>
        <w:ind w:left="283"/>
      </w:pPr>
      <w:proofErr w:type="spellStart"/>
      <w:r>
        <w:t>IV.Amenhotep</w:t>
      </w:r>
      <w:proofErr w:type="spellEnd"/>
      <w:r>
        <w:t>/Ehnaton (</w:t>
      </w:r>
      <w:proofErr w:type="spellStart"/>
      <w:r>
        <w:t>Kr.e</w:t>
      </w:r>
      <w:proofErr w:type="spellEnd"/>
      <w:r>
        <w:t xml:space="preserve"> 14</w:t>
      </w:r>
      <w:proofErr w:type="gramStart"/>
      <w:r>
        <w:t>.sz.</w:t>
      </w:r>
      <w:proofErr w:type="gramEnd"/>
      <w:r>
        <w:t>)</w:t>
      </w:r>
    </w:p>
    <w:p w:rsidR="008006E3" w:rsidRDefault="00F12982">
      <w:pPr>
        <w:numPr>
          <w:ilvl w:val="0"/>
          <w:numId w:val="9"/>
        </w:numPr>
        <w:ind w:left="1275"/>
      </w:pPr>
      <w:r>
        <w:t>Amon-papság befolyása nő</w:t>
      </w:r>
      <w:r>
        <w:rPr>
          <w:noProof/>
          <w:lang w:val="hu-HU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114300</wp:posOffset>
                </wp:positionV>
                <wp:extent cx="242888" cy="688181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8" cy="688181"/>
                          <a:chOff x="2202600" y="857250"/>
                          <a:chExt cx="728700" cy="619200"/>
                        </a:xfrm>
                      </wpg:grpSpPr>
                      <wps:wsp>
                        <wps:cNvPr id="2" name="Egyenes összekötő nyíllal 2"/>
                        <wps:cNvCnPr/>
                        <wps:spPr>
                          <a:xfrm>
                            <a:off x="2686050" y="857250"/>
                            <a:ext cx="9600" cy="6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Szövegdoboz 3"/>
                        <wps:cNvSpPr txBox="1"/>
                        <wps:spPr>
                          <a:xfrm rot="-5400000">
                            <a:off x="2202600" y="931125"/>
                            <a:ext cx="7287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006E3" w:rsidRDefault="00F12982">
                              <w:pPr>
                                <w:spacing w:line="240" w:lineRule="auto"/>
                                <w:textDirection w:val="btLr"/>
                              </w:pP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utódja</w:t>
                              </w:r>
                              <w:proofErr w:type="gramEnd"/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position:absolute;left:0;text-align:left;margin-left:15.75pt;margin-top:9pt;width:19.15pt;height:54.2pt;z-index:-251658240;mso-wrap-distance-top:9pt;mso-wrap-distance-bottom:9pt;mso-position-horizontal-relative:margin" coordorigin="22026,8572" coordsize="7287,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" o:spid="_x0000_s1027" type="#_x0000_t32" style="position:absolute;left:26860;top:8572;width:96;height:6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3" o:spid="_x0000_s1028" type="#_x0000_t202" style="position:absolute;left:22025;top:9311;width:7287;height:238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" filled="f" stroked="f">
                  <v:textbox inset="2.53958mm,2.53958mm,2.53958mm,2.53958mm">
                    <w:txbxContent>
                      <w:p w:rsidR="008006E3" w:rsidRDefault="00F12982">
                        <w:pPr>
                          <w:spacing w:line="240" w:lineRule="auto"/>
                          <w:textDirection w:val="btLr"/>
                        </w:pPr>
                        <w:proofErr w:type="gramStart"/>
                        <w:r>
                          <w:rPr>
                            <w:color w:val="000000"/>
                          </w:rPr>
                          <w:t>utódja</w:t>
                        </w:r>
                        <w:proofErr w:type="gram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006E3" w:rsidRDefault="00F12982">
      <w:pPr>
        <w:numPr>
          <w:ilvl w:val="0"/>
          <w:numId w:val="9"/>
        </w:numPr>
        <w:ind w:left="1275"/>
      </w:pPr>
      <w:r>
        <w:t xml:space="preserve">vallásreform – </w:t>
      </w:r>
      <w:proofErr w:type="gramStart"/>
      <w:r>
        <w:t>monoteizmus</w:t>
      </w:r>
      <w:proofErr w:type="gramEnd"/>
      <w:r>
        <w:t xml:space="preserve"> (egyistenhit)</w:t>
      </w:r>
    </w:p>
    <w:p w:rsidR="008006E3" w:rsidRDefault="00F12982">
      <w:pPr>
        <w:ind w:left="720"/>
        <w:contextualSpacing w:val="0"/>
      </w:pPr>
      <w:r>
        <w:tab/>
      </w:r>
      <w:r>
        <w:tab/>
        <w:t xml:space="preserve">      – </w:t>
      </w:r>
      <w:proofErr w:type="spellStart"/>
      <w:r>
        <w:t>Aton</w:t>
      </w:r>
      <w:proofErr w:type="spellEnd"/>
      <w:r>
        <w:t xml:space="preserve"> (napkorong)</w:t>
      </w:r>
    </w:p>
    <w:p w:rsidR="008006E3" w:rsidRDefault="00F12982">
      <w:pPr>
        <w:ind w:left="720"/>
        <w:contextualSpacing w:val="0"/>
      </w:pPr>
      <w:r>
        <w:tab/>
      </w:r>
      <w:r>
        <w:tab/>
        <w:t xml:space="preserve">      –megbukott halála után</w:t>
      </w:r>
    </w:p>
    <w:p w:rsidR="008006E3" w:rsidRDefault="008006E3">
      <w:pPr>
        <w:ind w:left="720"/>
        <w:contextualSpacing w:val="0"/>
      </w:pPr>
    </w:p>
    <w:p w:rsidR="008006E3" w:rsidRDefault="00F12982">
      <w:pPr>
        <w:numPr>
          <w:ilvl w:val="0"/>
          <w:numId w:val="3"/>
        </w:numPr>
        <w:ind w:left="283"/>
      </w:pPr>
      <w:r>
        <w:t>Tutanhamon (</w:t>
      </w:r>
      <w:proofErr w:type="spellStart"/>
      <w:r>
        <w:t>Tutanaton</w:t>
      </w:r>
      <w:proofErr w:type="spellEnd"/>
      <w:r>
        <w:t>) (</w:t>
      </w:r>
      <w:proofErr w:type="spellStart"/>
      <w:r>
        <w:t>Kr.e</w:t>
      </w:r>
      <w:proofErr w:type="spellEnd"/>
      <w:r>
        <w:t xml:space="preserve"> 14</w:t>
      </w:r>
      <w:proofErr w:type="gramStart"/>
      <w:r>
        <w:t>.sz.</w:t>
      </w:r>
      <w:proofErr w:type="gramEnd"/>
      <w:r>
        <w:t>)</w:t>
      </w:r>
    </w:p>
    <w:p w:rsidR="008006E3" w:rsidRDefault="00F12982">
      <w:pPr>
        <w:numPr>
          <w:ilvl w:val="0"/>
          <w:numId w:val="2"/>
        </w:numPr>
        <w:ind w:left="1275"/>
      </w:pPr>
      <w:r>
        <w:t>fiatalon elhunyt (19 éves)</w:t>
      </w:r>
    </w:p>
    <w:p w:rsidR="008006E3" w:rsidRDefault="00F12982">
      <w:pPr>
        <w:numPr>
          <w:ilvl w:val="0"/>
          <w:numId w:val="2"/>
        </w:numPr>
        <w:ind w:left="1275"/>
      </w:pPr>
      <w:r>
        <w:t>Ramszesz építkezései elfedik a sírt a Királyok Völgyében</w:t>
      </w:r>
    </w:p>
    <w:p w:rsidR="008006E3" w:rsidRDefault="00F12982">
      <w:pPr>
        <w:numPr>
          <w:ilvl w:val="0"/>
          <w:numId w:val="2"/>
        </w:numPr>
        <w:ind w:left="1275"/>
      </w:pPr>
      <w:r>
        <w:t>1922. nov. 4. – Howard Carter</w:t>
      </w:r>
    </w:p>
    <w:p w:rsidR="008006E3" w:rsidRDefault="00F12982">
      <w:pPr>
        <w:ind w:left="1440"/>
        <w:contextualSpacing w:val="0"/>
      </w:pPr>
      <w:r>
        <w:tab/>
        <w:t xml:space="preserve">    </w:t>
      </w:r>
      <w:r>
        <w:t xml:space="preserve">   – érintetlen sír</w:t>
      </w:r>
    </w:p>
    <w:p w:rsidR="008006E3" w:rsidRDefault="00F12982">
      <w:pPr>
        <w:ind w:left="2160"/>
        <w:contextualSpacing w:val="0"/>
      </w:pPr>
      <w:r>
        <w:t xml:space="preserve">       – arany halotti </w:t>
      </w:r>
      <w:proofErr w:type="gramStart"/>
      <w:r>
        <w:t>maszk</w:t>
      </w:r>
      <w:proofErr w:type="gramEnd"/>
      <w:r>
        <w:t>, trón, koporsó, használati tárgyak…</w:t>
      </w:r>
    </w:p>
    <w:p w:rsidR="008006E3" w:rsidRDefault="00F12982">
      <w:pPr>
        <w:numPr>
          <w:ilvl w:val="0"/>
          <w:numId w:val="3"/>
        </w:numPr>
        <w:ind w:left="283"/>
      </w:pPr>
      <w:r>
        <w:t>II.</w:t>
      </w:r>
      <w:bookmarkStart w:id="0" w:name="_GoBack"/>
      <w:bookmarkEnd w:id="0"/>
      <w:r>
        <w:t xml:space="preserve"> Ramszesz (</w:t>
      </w:r>
      <w:proofErr w:type="spellStart"/>
      <w:r>
        <w:t>Kr.e</w:t>
      </w:r>
      <w:proofErr w:type="spellEnd"/>
      <w:r>
        <w:t xml:space="preserve"> 13</w:t>
      </w:r>
      <w:proofErr w:type="gramStart"/>
      <w:r>
        <w:t>.sz.</w:t>
      </w:r>
      <w:proofErr w:type="gramEnd"/>
      <w:r>
        <w:t xml:space="preserve">) </w:t>
      </w:r>
    </w:p>
    <w:p w:rsidR="008006E3" w:rsidRDefault="00F12982">
      <w:pPr>
        <w:numPr>
          <w:ilvl w:val="0"/>
          <w:numId w:val="13"/>
        </w:numPr>
        <w:ind w:left="1275"/>
      </w:pPr>
      <w:r>
        <w:t>66 éves uralom</w:t>
      </w:r>
    </w:p>
    <w:p w:rsidR="008006E3" w:rsidRDefault="00F12982">
      <w:pPr>
        <w:numPr>
          <w:ilvl w:val="0"/>
          <w:numId w:val="4"/>
        </w:numPr>
        <w:ind w:left="1275"/>
      </w:pPr>
      <w:proofErr w:type="gramStart"/>
      <w:r>
        <w:t>hadjáratok :</w:t>
      </w:r>
      <w:proofErr w:type="gramEnd"/>
      <w:r>
        <w:t xml:space="preserve"> – </w:t>
      </w:r>
      <w:proofErr w:type="spellStart"/>
      <w:r>
        <w:t>kádesi</w:t>
      </w:r>
      <w:proofErr w:type="spellEnd"/>
      <w:r>
        <w:t xml:space="preserve"> csata (hettiták)</w:t>
      </w:r>
    </w:p>
    <w:p w:rsidR="008006E3" w:rsidRDefault="00F12982">
      <w:pPr>
        <w:numPr>
          <w:ilvl w:val="0"/>
          <w:numId w:val="4"/>
        </w:numPr>
        <w:ind w:left="1275"/>
      </w:pPr>
      <w:r>
        <w:t>építkezések: – Évmilliók Temploma</w:t>
      </w:r>
    </w:p>
    <w:p w:rsidR="008006E3" w:rsidRDefault="00F12982">
      <w:pPr>
        <w:numPr>
          <w:ilvl w:val="0"/>
          <w:numId w:val="4"/>
        </w:numPr>
        <w:ind w:left="1275"/>
      </w:pPr>
      <w:r>
        <w:t>85-100 gyermek</w:t>
      </w:r>
    </w:p>
    <w:p w:rsidR="008006E3" w:rsidRDefault="008006E3">
      <w:pPr>
        <w:ind w:left="720"/>
        <w:contextualSpacing w:val="0"/>
      </w:pPr>
    </w:p>
    <w:p w:rsidR="008006E3" w:rsidRDefault="008006E3">
      <w:pPr>
        <w:ind w:left="2160"/>
        <w:contextualSpacing w:val="0"/>
      </w:pPr>
    </w:p>
    <w:p w:rsidR="008006E3" w:rsidRDefault="00F12982">
      <w:pPr>
        <w:spacing w:line="360" w:lineRule="auto"/>
        <w:contextualSpacing w:val="0"/>
      </w:pPr>
      <w:r>
        <w:t xml:space="preserve"> A </w:t>
      </w:r>
      <w:proofErr w:type="spellStart"/>
      <w:r>
        <w:t>XIII.század</w:t>
      </w:r>
      <w:proofErr w:type="spellEnd"/>
      <w:r>
        <w:t xml:space="preserve"> vége: tengeri népek tám</w:t>
      </w:r>
      <w:r>
        <w:t>adása =&gt; a központi hatalom összeomlik</w:t>
      </w:r>
    </w:p>
    <w:p w:rsidR="008006E3" w:rsidRDefault="00F12982">
      <w:pPr>
        <w:ind w:left="2160"/>
        <w:contextualSpacing w:val="0"/>
      </w:pPr>
      <w:r>
        <w:t xml:space="preserve"> </w:t>
      </w:r>
    </w:p>
    <w:p w:rsidR="008006E3" w:rsidRDefault="008006E3">
      <w:pPr>
        <w:contextualSpacing w:val="0"/>
      </w:pPr>
    </w:p>
    <w:p w:rsidR="008006E3" w:rsidRDefault="008006E3">
      <w:pPr>
        <w:contextualSpacing w:val="0"/>
      </w:pPr>
    </w:p>
    <w:sectPr w:rsidR="008006E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391"/>
    <w:multiLevelType w:val="multilevel"/>
    <w:tmpl w:val="9CDAEC2E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5CC610D"/>
    <w:multiLevelType w:val="multilevel"/>
    <w:tmpl w:val="D99CEBC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874470F"/>
    <w:multiLevelType w:val="multilevel"/>
    <w:tmpl w:val="9EB4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E71042"/>
    <w:multiLevelType w:val="multilevel"/>
    <w:tmpl w:val="B0B46DA6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B5767DE"/>
    <w:multiLevelType w:val="multilevel"/>
    <w:tmpl w:val="134CB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CA625F"/>
    <w:multiLevelType w:val="multilevel"/>
    <w:tmpl w:val="4B3A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7635D0"/>
    <w:multiLevelType w:val="multilevel"/>
    <w:tmpl w:val="570606C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8511A7"/>
    <w:multiLevelType w:val="multilevel"/>
    <w:tmpl w:val="C1849F70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6BF2B01"/>
    <w:multiLevelType w:val="multilevel"/>
    <w:tmpl w:val="FC723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720BC9"/>
    <w:multiLevelType w:val="multilevel"/>
    <w:tmpl w:val="A96AE2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3D65E79"/>
    <w:multiLevelType w:val="multilevel"/>
    <w:tmpl w:val="1D9EC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9A22AF9"/>
    <w:multiLevelType w:val="multilevel"/>
    <w:tmpl w:val="B7FA9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C835A9"/>
    <w:multiLevelType w:val="multilevel"/>
    <w:tmpl w:val="B15C84C8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9AA52D5"/>
    <w:multiLevelType w:val="multilevel"/>
    <w:tmpl w:val="E04EC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F2A387F"/>
    <w:multiLevelType w:val="multilevel"/>
    <w:tmpl w:val="5EB601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7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006E3"/>
    <w:rsid w:val="008006E3"/>
    <w:rsid w:val="00F1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C4B9-9128-42DB-A5C6-116FC0F4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2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2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Judit</dc:creator>
  <cp:lastModifiedBy>Koltai Judit</cp:lastModifiedBy>
  <cp:revision>2</cp:revision>
  <cp:lastPrinted>2023-11-24T10:10:00Z</cp:lastPrinted>
  <dcterms:created xsi:type="dcterms:W3CDTF">2023-11-24T10:09:00Z</dcterms:created>
  <dcterms:modified xsi:type="dcterms:W3CDTF">2023-11-24T10:11:00Z</dcterms:modified>
</cp:coreProperties>
</file>